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F3" w:rsidRPr="00D757C7" w:rsidRDefault="00971DF3" w:rsidP="00971DF3">
      <w:pPr>
        <w:ind w:right="-1"/>
        <w:jc w:val="center"/>
        <w:rPr>
          <w:b/>
          <w:sz w:val="28"/>
          <w:szCs w:val="28"/>
        </w:rPr>
      </w:pPr>
      <w:r w:rsidRPr="00D757C7">
        <w:rPr>
          <w:b/>
          <w:sz w:val="28"/>
          <w:szCs w:val="28"/>
        </w:rPr>
        <w:t>Отчет</w:t>
      </w:r>
    </w:p>
    <w:p w:rsidR="00971DF3" w:rsidRPr="00D757C7" w:rsidRDefault="00971DF3" w:rsidP="00971DF3">
      <w:pPr>
        <w:ind w:right="-1"/>
        <w:jc w:val="center"/>
        <w:rPr>
          <w:b/>
          <w:sz w:val="28"/>
          <w:szCs w:val="28"/>
        </w:rPr>
      </w:pPr>
      <w:r w:rsidRPr="00D757C7">
        <w:rPr>
          <w:b/>
          <w:sz w:val="28"/>
          <w:szCs w:val="28"/>
        </w:rPr>
        <w:t>о работе постоянного комитета Тверской городской Думы</w:t>
      </w:r>
    </w:p>
    <w:p w:rsidR="00971DF3" w:rsidRPr="00D757C7" w:rsidRDefault="00971DF3" w:rsidP="00971DF3">
      <w:pPr>
        <w:ind w:right="-1"/>
        <w:jc w:val="center"/>
        <w:rPr>
          <w:b/>
          <w:sz w:val="28"/>
          <w:szCs w:val="28"/>
        </w:rPr>
      </w:pPr>
      <w:r w:rsidRPr="00D757C7">
        <w:rPr>
          <w:b/>
          <w:sz w:val="28"/>
          <w:szCs w:val="28"/>
        </w:rPr>
        <w:t>по муниципальной собственности и земельным отношениям</w:t>
      </w:r>
    </w:p>
    <w:p w:rsidR="00971DF3" w:rsidRPr="00D757C7" w:rsidRDefault="00971DF3" w:rsidP="00971DF3">
      <w:pPr>
        <w:ind w:right="-1"/>
        <w:jc w:val="center"/>
        <w:rPr>
          <w:b/>
          <w:sz w:val="28"/>
          <w:szCs w:val="28"/>
        </w:rPr>
      </w:pPr>
      <w:r w:rsidRPr="00D757C7">
        <w:rPr>
          <w:b/>
          <w:sz w:val="28"/>
          <w:szCs w:val="28"/>
        </w:rPr>
        <w:t xml:space="preserve">за 2022 год </w:t>
      </w:r>
    </w:p>
    <w:p w:rsidR="00971DF3" w:rsidRPr="00D757C7" w:rsidRDefault="00971DF3" w:rsidP="00971DF3">
      <w:pPr>
        <w:ind w:right="-1" w:firstLine="720"/>
        <w:jc w:val="both"/>
        <w:rPr>
          <w:sz w:val="28"/>
          <w:szCs w:val="28"/>
        </w:rPr>
      </w:pPr>
    </w:p>
    <w:p w:rsidR="00971DF3" w:rsidRPr="00D757C7" w:rsidRDefault="00971DF3" w:rsidP="00971DF3">
      <w:pPr>
        <w:ind w:right="-1" w:firstLine="720"/>
        <w:jc w:val="both"/>
        <w:rPr>
          <w:sz w:val="28"/>
          <w:szCs w:val="28"/>
        </w:rPr>
      </w:pPr>
      <w:r w:rsidRPr="00D757C7">
        <w:rPr>
          <w:sz w:val="28"/>
          <w:szCs w:val="28"/>
        </w:rPr>
        <w:t>Постоянный  комитет по муниципальной собственности и земельным отношениям (далее – постоянный комитет) осуществляет свою деятельность в соответствии с Регламентом Тверской городской Думы. В состав постоянного комитета входило 9 депутатов, а с октября 2022 года – 6 депутатов Тверской городской Думы (таблица посещаемости прилагается):</w:t>
      </w:r>
    </w:p>
    <w:p w:rsidR="00971DF3" w:rsidRPr="00D757C7" w:rsidRDefault="00971DF3" w:rsidP="00971DF3">
      <w:pPr>
        <w:ind w:firstLine="708"/>
        <w:jc w:val="both"/>
        <w:rPr>
          <w:sz w:val="28"/>
          <w:szCs w:val="28"/>
        </w:rPr>
      </w:pPr>
      <w:r w:rsidRPr="00D757C7">
        <w:rPr>
          <w:sz w:val="28"/>
          <w:szCs w:val="28"/>
        </w:rPr>
        <w:t>Председатель постоянного комитета депутат Мамонов Сергей Анатольевич, избраны два заместителя  - Архипов Андрей Анатольевич и Ростовцев Роман Анатольевич.</w:t>
      </w:r>
    </w:p>
    <w:p w:rsidR="00971DF3" w:rsidRPr="00D757C7" w:rsidRDefault="00971DF3" w:rsidP="00971DF3">
      <w:pPr>
        <w:ind w:right="-1" w:firstLine="720"/>
        <w:jc w:val="both"/>
        <w:rPr>
          <w:sz w:val="28"/>
          <w:szCs w:val="28"/>
        </w:rPr>
      </w:pPr>
    </w:p>
    <w:p w:rsidR="00971DF3" w:rsidRPr="00D757C7" w:rsidRDefault="00971DF3" w:rsidP="00971DF3">
      <w:pPr>
        <w:ind w:right="-1" w:firstLine="720"/>
        <w:jc w:val="both"/>
        <w:rPr>
          <w:sz w:val="28"/>
          <w:szCs w:val="28"/>
        </w:rPr>
      </w:pPr>
      <w:r w:rsidRPr="00D757C7">
        <w:rPr>
          <w:sz w:val="28"/>
          <w:szCs w:val="28"/>
        </w:rPr>
        <w:t>В своей работе постоянный комитет руководствуется Конституцией Российской Федерации, федеральным и областным законодательством, Уставом города Твери,  Регламентом Тверской городской Думы, решениями Тверской городской Думы.</w:t>
      </w:r>
    </w:p>
    <w:p w:rsidR="00971DF3" w:rsidRPr="00D757C7" w:rsidRDefault="00971DF3" w:rsidP="00971DF3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757C7">
        <w:rPr>
          <w:sz w:val="28"/>
          <w:szCs w:val="28"/>
        </w:rPr>
        <w:t>Постоянный комитет по муниципальной собственности и земельным отношениям ведет вопросы:</w:t>
      </w:r>
    </w:p>
    <w:p w:rsidR="00971DF3" w:rsidRPr="00D757C7" w:rsidRDefault="00971DF3" w:rsidP="00971D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57C7">
        <w:rPr>
          <w:rFonts w:eastAsia="Calibri"/>
          <w:sz w:val="28"/>
          <w:szCs w:val="28"/>
        </w:rPr>
        <w:t>1) владения, пользования и распоряжения имуществом, находящимся в муниципальной собственности города Твери;</w:t>
      </w:r>
    </w:p>
    <w:p w:rsidR="00971DF3" w:rsidRPr="00D757C7" w:rsidRDefault="00971DF3" w:rsidP="00971D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57C7">
        <w:rPr>
          <w:rFonts w:eastAsia="Calibri"/>
          <w:sz w:val="28"/>
          <w:szCs w:val="28"/>
        </w:rPr>
        <w:t>2) определения порядка принятия решений о создании, реорганизации и ликвидации муниципальных предприятий;</w:t>
      </w:r>
    </w:p>
    <w:p w:rsidR="00971DF3" w:rsidRPr="00D757C7" w:rsidRDefault="00971DF3" w:rsidP="00971D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57C7">
        <w:rPr>
          <w:rFonts w:eastAsia="Calibri"/>
          <w:sz w:val="28"/>
          <w:szCs w:val="28"/>
        </w:rPr>
        <w:t>3) осуществления муниципального земельного контроля в границах города Твери (</w:t>
      </w:r>
      <w:proofErr w:type="gramStart"/>
      <w:r w:rsidRPr="00D757C7">
        <w:rPr>
          <w:rFonts w:eastAsia="Calibri"/>
          <w:sz w:val="28"/>
          <w:szCs w:val="28"/>
        </w:rPr>
        <w:t>введен</w:t>
      </w:r>
      <w:proofErr w:type="gramEnd"/>
      <w:r w:rsidRPr="00D757C7">
        <w:rPr>
          <w:rFonts w:eastAsia="Calibri"/>
          <w:sz w:val="28"/>
          <w:szCs w:val="28"/>
        </w:rPr>
        <w:t xml:space="preserve"> 02.03.2022);</w:t>
      </w:r>
    </w:p>
    <w:p w:rsidR="00971DF3" w:rsidRPr="00D757C7" w:rsidRDefault="00971DF3" w:rsidP="00971D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57C7">
        <w:rPr>
          <w:rFonts w:eastAsia="Calibri"/>
          <w:sz w:val="28"/>
          <w:szCs w:val="28"/>
        </w:rPr>
        <w:t>4) порядка приватизации муниципальных предприятий и муниципального имущества в соответствии с федеральными законами;</w:t>
      </w:r>
    </w:p>
    <w:p w:rsidR="00971DF3" w:rsidRPr="00D757C7" w:rsidRDefault="00971DF3" w:rsidP="00971D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57C7">
        <w:rPr>
          <w:rFonts w:eastAsia="Calibri"/>
          <w:sz w:val="28"/>
          <w:szCs w:val="28"/>
        </w:rPr>
        <w:t>5) сохранения, использования и популяризации объектов культурного наследия (памятников истории и культуры), находящихся в собственности города Твери;</w:t>
      </w:r>
    </w:p>
    <w:p w:rsidR="00971DF3" w:rsidRPr="00D757C7" w:rsidRDefault="00971DF3" w:rsidP="00971D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57C7">
        <w:rPr>
          <w:rFonts w:eastAsia="Calibri"/>
          <w:sz w:val="28"/>
          <w:szCs w:val="28"/>
        </w:rPr>
        <w:t xml:space="preserve">6) </w:t>
      </w:r>
      <w:proofErr w:type="gramStart"/>
      <w:r w:rsidRPr="00D757C7">
        <w:rPr>
          <w:rFonts w:eastAsia="Calibri"/>
          <w:sz w:val="28"/>
          <w:szCs w:val="28"/>
        </w:rPr>
        <w:t>контроля за</w:t>
      </w:r>
      <w:proofErr w:type="gramEnd"/>
      <w:r w:rsidRPr="00D757C7">
        <w:rPr>
          <w:rFonts w:eastAsia="Calibri"/>
          <w:sz w:val="28"/>
          <w:szCs w:val="28"/>
        </w:rPr>
        <w:t xml:space="preserve"> разработкой, утверждением и реализацией муниципальных программ по предметам ведения;</w:t>
      </w:r>
    </w:p>
    <w:p w:rsidR="00971DF3" w:rsidRPr="00D757C7" w:rsidRDefault="00971DF3" w:rsidP="00971D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57C7">
        <w:rPr>
          <w:rFonts w:eastAsia="Calibri"/>
          <w:sz w:val="28"/>
          <w:szCs w:val="28"/>
        </w:rPr>
        <w:t>7) иные вопросы в соответствии с решением Думы.</w:t>
      </w:r>
    </w:p>
    <w:p w:rsidR="00971DF3" w:rsidRPr="00D757C7" w:rsidRDefault="00971DF3" w:rsidP="00971DF3">
      <w:pPr>
        <w:ind w:right="-1" w:firstLine="720"/>
        <w:jc w:val="both"/>
        <w:rPr>
          <w:sz w:val="28"/>
          <w:szCs w:val="28"/>
        </w:rPr>
      </w:pPr>
    </w:p>
    <w:p w:rsidR="00971DF3" w:rsidRPr="00D757C7" w:rsidRDefault="00971DF3" w:rsidP="00971DF3">
      <w:pPr>
        <w:ind w:right="-1" w:firstLine="720"/>
        <w:jc w:val="both"/>
        <w:rPr>
          <w:sz w:val="28"/>
          <w:szCs w:val="28"/>
        </w:rPr>
      </w:pPr>
      <w:proofErr w:type="gramStart"/>
      <w:r w:rsidRPr="00D757C7">
        <w:rPr>
          <w:sz w:val="28"/>
          <w:szCs w:val="28"/>
        </w:rPr>
        <w:t>В процессе работы  над решением указанных вопросов постоянный комитет осуществляет анализ действующего законодательства, инициирует  и разрабатывает проекты решений Тверской городской Думы, анализирует поступившие в постоянный комитет проекты решений Тверской городской Думы и готовит конкретные замечания, предложения в виде заключений и поправок к поступившим в постоянный комитет проектам решений, которые вносятся на рассмотрение Тверской городской Думы, рассматривает обращения граждан и юридических</w:t>
      </w:r>
      <w:proofErr w:type="gramEnd"/>
      <w:r w:rsidRPr="00D757C7">
        <w:rPr>
          <w:sz w:val="28"/>
          <w:szCs w:val="28"/>
        </w:rPr>
        <w:t xml:space="preserve"> лиц.</w:t>
      </w:r>
    </w:p>
    <w:p w:rsidR="00971DF3" w:rsidRPr="00D757C7" w:rsidRDefault="00971DF3" w:rsidP="00971DF3">
      <w:pPr>
        <w:ind w:right="-1" w:firstLine="720"/>
        <w:jc w:val="both"/>
        <w:rPr>
          <w:sz w:val="28"/>
          <w:szCs w:val="28"/>
        </w:rPr>
      </w:pPr>
    </w:p>
    <w:p w:rsidR="00971DF3" w:rsidRPr="00D757C7" w:rsidRDefault="00971DF3" w:rsidP="00971DF3">
      <w:pPr>
        <w:ind w:right="-1" w:firstLine="851"/>
        <w:jc w:val="both"/>
        <w:rPr>
          <w:sz w:val="28"/>
          <w:szCs w:val="28"/>
        </w:rPr>
      </w:pPr>
      <w:r w:rsidRPr="00D757C7">
        <w:rPr>
          <w:sz w:val="28"/>
          <w:szCs w:val="28"/>
        </w:rPr>
        <w:lastRenderedPageBreak/>
        <w:t>В своей работе постоянный комитет использует различные формы подготовки и проведения заседаний: это очередные, внеочередные, совместные заседания.</w:t>
      </w:r>
    </w:p>
    <w:p w:rsidR="00971DF3" w:rsidRPr="00D757C7" w:rsidRDefault="00971DF3" w:rsidP="00971D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57C7">
        <w:rPr>
          <w:sz w:val="28"/>
          <w:szCs w:val="28"/>
        </w:rPr>
        <w:t>Статистика посещаемости заседаний комитетов депутатами такова:</w:t>
      </w:r>
    </w:p>
    <w:p w:rsidR="00971DF3" w:rsidRPr="00D757C7" w:rsidRDefault="00971DF3" w:rsidP="00971DF3">
      <w:pPr>
        <w:autoSpaceDE w:val="0"/>
        <w:autoSpaceDN w:val="0"/>
        <w:adjustRightInd w:val="0"/>
        <w:jc w:val="center"/>
        <w:rPr>
          <w:rFonts w:ascii="Tms Rmn" w:eastAsia="Calibri" w:hAnsi="Tms Rmn"/>
          <w:b/>
          <w:u w:val="single"/>
        </w:rPr>
      </w:pPr>
    </w:p>
    <w:tbl>
      <w:tblPr>
        <w:tblpPr w:leftFromText="180" w:rightFromText="180" w:vertAnchor="text" w:horzAnchor="margin" w:tblpX="-135" w:tblpY="123"/>
        <w:tblW w:w="10173" w:type="dxa"/>
        <w:tblLayout w:type="fixed"/>
        <w:tblLook w:val="04A0" w:firstRow="1" w:lastRow="0" w:firstColumn="1" w:lastColumn="0" w:noHBand="0" w:noVBand="1"/>
      </w:tblPr>
      <w:tblGrid>
        <w:gridCol w:w="710"/>
        <w:gridCol w:w="280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971DF3" w:rsidRPr="00D757C7" w:rsidTr="00C62334">
        <w:trPr>
          <w:cantSplit/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  <w:b/>
                <w:bCs/>
              </w:rPr>
            </w:pPr>
            <w:r w:rsidRPr="00D757C7">
              <w:rPr>
                <w:rFonts w:ascii="Tms Rmn" w:eastAsia="Calibri" w:hAnsi="Tms Rmn"/>
                <w:b/>
                <w:bCs/>
              </w:rPr>
              <w:t xml:space="preserve">№ </w:t>
            </w:r>
            <w:proofErr w:type="gramStart"/>
            <w:r w:rsidRPr="00D757C7">
              <w:rPr>
                <w:rFonts w:ascii="Tms Rmn" w:eastAsia="Calibri" w:hAnsi="Tms Rmn"/>
                <w:b/>
                <w:bCs/>
              </w:rPr>
              <w:t>п</w:t>
            </w:r>
            <w:proofErr w:type="gramEnd"/>
            <w:r w:rsidRPr="00D757C7">
              <w:rPr>
                <w:rFonts w:ascii="Tms Rmn" w:eastAsia="Calibri" w:hAnsi="Tms Rmn"/>
                <w:b/>
                <w:bCs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  <w:b/>
                <w:bCs/>
              </w:rPr>
            </w:pPr>
            <w:r w:rsidRPr="00D757C7">
              <w:rPr>
                <w:rFonts w:ascii="Tms Rmn" w:eastAsia="Calibri" w:hAnsi="Tms Rmn"/>
                <w:b/>
                <w:bCs/>
              </w:rPr>
              <w:t>ФИО/дата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13.10.2022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19.10.2022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15.11.2022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21.12.2022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</w:p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-</w:t>
            </w:r>
          </w:p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</w:p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ms Rmn" w:eastAsia="Calibri" w:hAnsi="Tms Rmn"/>
              </w:rPr>
            </w:pPr>
          </w:p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у</w:t>
            </w:r>
          </w:p>
        </w:tc>
      </w:tr>
      <w:tr w:rsidR="00971DF3" w:rsidRPr="00D757C7" w:rsidTr="00C623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Мамонов Сергей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0</w:t>
            </w:r>
          </w:p>
        </w:tc>
      </w:tr>
      <w:tr w:rsidR="00971DF3" w:rsidRPr="00D757C7" w:rsidTr="00C62334">
        <w:trPr>
          <w:trHeight w:val="3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Ануфриев Юрий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0</w:t>
            </w:r>
          </w:p>
        </w:tc>
      </w:tr>
      <w:tr w:rsidR="00971DF3" w:rsidRPr="00D757C7" w:rsidTr="00C62334">
        <w:trPr>
          <w:trHeight w:val="3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3.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Архипов Андрей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0</w:t>
            </w:r>
          </w:p>
        </w:tc>
      </w:tr>
      <w:tr w:rsidR="00971DF3" w:rsidRPr="00D757C7" w:rsidTr="00C62334">
        <w:trPr>
          <w:trHeight w:val="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4.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Глебова Екатерина Петровна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С 31.10.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0</w:t>
            </w:r>
          </w:p>
        </w:tc>
      </w:tr>
      <w:tr w:rsidR="00971DF3" w:rsidRPr="00D757C7" w:rsidTr="00C62334">
        <w:trPr>
          <w:trHeight w:val="3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5.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proofErr w:type="spellStart"/>
            <w:r w:rsidRPr="00D757C7">
              <w:rPr>
                <w:rFonts w:ascii="Tms Rmn" w:eastAsia="Calibri" w:hAnsi="Tms Rmn"/>
              </w:rPr>
              <w:t>Моняков</w:t>
            </w:r>
            <w:proofErr w:type="spellEnd"/>
            <w:r w:rsidRPr="00D757C7">
              <w:rPr>
                <w:rFonts w:ascii="Tms Rmn" w:eastAsia="Calibri" w:hAnsi="Tms Rmn"/>
              </w:rPr>
              <w:t xml:space="preserve"> Александр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0</w:t>
            </w:r>
          </w:p>
        </w:tc>
      </w:tr>
      <w:tr w:rsidR="00971DF3" w:rsidRPr="00D757C7" w:rsidTr="00C62334">
        <w:trPr>
          <w:trHeight w:val="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Ростовцев Роман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  <w:r w:rsidRPr="00D757C7">
              <w:rPr>
                <w:rFonts w:ascii="Tms Rmn" w:eastAsia="Calibri" w:hAnsi="Tms Rmn"/>
              </w:rPr>
              <w:t>0</w:t>
            </w:r>
          </w:p>
        </w:tc>
      </w:tr>
      <w:tr w:rsidR="00971DF3" w:rsidRPr="00D757C7" w:rsidTr="00C62334">
        <w:trPr>
          <w:trHeight w:val="3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  <w:b/>
              </w:rPr>
            </w:pPr>
            <w:r w:rsidRPr="00D757C7">
              <w:rPr>
                <w:rFonts w:ascii="Tms Rmn" w:eastAsia="Calibri" w:hAnsi="Tms Rmn"/>
                <w:b/>
              </w:rPr>
              <w:t>Количество заседаний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F3" w:rsidRPr="00D757C7" w:rsidRDefault="00971DF3" w:rsidP="00C62334">
            <w:pPr>
              <w:autoSpaceDE w:val="0"/>
              <w:autoSpaceDN w:val="0"/>
              <w:adjustRightInd w:val="0"/>
              <w:jc w:val="center"/>
              <w:rPr>
                <w:rFonts w:ascii="Tms Rmn" w:eastAsia="Calibri" w:hAnsi="Tms Rmn"/>
                <w:b/>
              </w:rPr>
            </w:pPr>
            <w:r w:rsidRPr="00D757C7">
              <w:rPr>
                <w:rFonts w:ascii="Tms Rmn" w:eastAsia="Calibri" w:hAnsi="Tms Rmn"/>
                <w:b/>
              </w:rPr>
              <w:t>5</w:t>
            </w:r>
          </w:p>
        </w:tc>
      </w:tr>
    </w:tbl>
    <w:p w:rsidR="00971DF3" w:rsidRPr="00D757C7" w:rsidRDefault="00971DF3" w:rsidP="00971DF3">
      <w:pPr>
        <w:autoSpaceDE w:val="0"/>
        <w:autoSpaceDN w:val="0"/>
        <w:adjustRightInd w:val="0"/>
        <w:jc w:val="center"/>
        <w:rPr>
          <w:rFonts w:ascii="Tms Rmn" w:eastAsia="Calibri" w:hAnsi="Tms Rmn"/>
          <w:b/>
          <w:u w:val="single"/>
        </w:rPr>
      </w:pPr>
    </w:p>
    <w:p w:rsidR="00971DF3" w:rsidRPr="00D757C7" w:rsidRDefault="00971DF3" w:rsidP="00971DF3">
      <w:pPr>
        <w:autoSpaceDE w:val="0"/>
        <w:autoSpaceDN w:val="0"/>
        <w:adjustRightInd w:val="0"/>
        <w:jc w:val="center"/>
        <w:rPr>
          <w:rFonts w:ascii="Tms Rmn" w:eastAsia="Calibri" w:hAnsi="Tms Rmn"/>
          <w:b/>
          <w:u w:val="single"/>
        </w:rPr>
      </w:pPr>
    </w:p>
    <w:p w:rsidR="00971DF3" w:rsidRPr="00D757C7" w:rsidRDefault="00971DF3" w:rsidP="00971DF3">
      <w:pPr>
        <w:autoSpaceDE w:val="0"/>
        <w:autoSpaceDN w:val="0"/>
        <w:adjustRightInd w:val="0"/>
        <w:ind w:right="-1" w:firstLine="851"/>
        <w:jc w:val="both"/>
        <w:rPr>
          <w:bCs/>
          <w:iCs/>
          <w:sz w:val="28"/>
          <w:szCs w:val="28"/>
        </w:rPr>
      </w:pPr>
      <w:r w:rsidRPr="00D757C7">
        <w:rPr>
          <w:sz w:val="28"/>
          <w:szCs w:val="28"/>
        </w:rPr>
        <w:t xml:space="preserve">За отчетный период постоянным комитетом проведено 14 заседаний, в том числе 2 внеочередных. На заседаниях было рассмотрено 75 вопросов, 54 проекта решений, в </w:t>
      </w:r>
      <w:proofErr w:type="spellStart"/>
      <w:r w:rsidRPr="00D757C7">
        <w:rPr>
          <w:sz w:val="28"/>
          <w:szCs w:val="28"/>
        </w:rPr>
        <w:t>т.ч</w:t>
      </w:r>
      <w:proofErr w:type="spellEnd"/>
      <w:r w:rsidRPr="00D757C7">
        <w:rPr>
          <w:sz w:val="28"/>
          <w:szCs w:val="28"/>
        </w:rPr>
        <w:t>. вынесено на заседание Думы по инициативе комитета- 6 проектов решений.</w:t>
      </w:r>
    </w:p>
    <w:p w:rsidR="00971DF3" w:rsidRPr="00D757C7" w:rsidRDefault="00971DF3" w:rsidP="00971DF3">
      <w:pPr>
        <w:autoSpaceDE w:val="0"/>
        <w:autoSpaceDN w:val="0"/>
        <w:adjustRightInd w:val="0"/>
        <w:rPr>
          <w:sz w:val="28"/>
          <w:szCs w:val="28"/>
        </w:rPr>
      </w:pPr>
      <w:r w:rsidRPr="00D757C7">
        <w:rPr>
          <w:sz w:val="28"/>
          <w:szCs w:val="28"/>
        </w:rPr>
        <w:tab/>
      </w:r>
    </w:p>
    <w:p w:rsidR="00971DF3" w:rsidRPr="00D757C7" w:rsidRDefault="00971DF3" w:rsidP="00971DF3">
      <w:pPr>
        <w:tabs>
          <w:tab w:val="left" w:pos="-1276"/>
        </w:tabs>
        <w:ind w:firstLine="851"/>
        <w:jc w:val="both"/>
        <w:rPr>
          <w:sz w:val="28"/>
          <w:szCs w:val="28"/>
        </w:rPr>
      </w:pPr>
      <w:r w:rsidRPr="00D757C7">
        <w:rPr>
          <w:sz w:val="28"/>
          <w:szCs w:val="28"/>
        </w:rPr>
        <w:t>С целью проведения всестороннего анализа и подготовки нормативных  правовых актов Тверской городской Думы, а также изучения наиболее важных и проблемных вопросов  депутаты, члены постоянного комитета, входят в составы  комиссий, созданных при Администрации города Твери. Это:</w:t>
      </w:r>
    </w:p>
    <w:p w:rsidR="00971DF3" w:rsidRPr="00D757C7" w:rsidRDefault="00971DF3" w:rsidP="00971DF3">
      <w:pPr>
        <w:tabs>
          <w:tab w:val="left" w:pos="-1276"/>
        </w:tabs>
        <w:ind w:firstLine="709"/>
        <w:jc w:val="both"/>
        <w:rPr>
          <w:bCs/>
          <w:sz w:val="28"/>
          <w:szCs w:val="28"/>
        </w:rPr>
      </w:pPr>
      <w:r w:rsidRPr="00D757C7">
        <w:rPr>
          <w:sz w:val="28"/>
          <w:szCs w:val="28"/>
        </w:rPr>
        <w:t>- комиссия по приватизации муниципального имущества, комиссия по постановке граждан, имеющих 3-х и более детей на учет для получения земельных участков, комиссия по торгам, к</w:t>
      </w:r>
      <w:r w:rsidRPr="00D757C7">
        <w:rPr>
          <w:bCs/>
          <w:sz w:val="28"/>
          <w:szCs w:val="28"/>
        </w:rPr>
        <w:t xml:space="preserve">омиссия по землепользованию и застройке, </w:t>
      </w:r>
    </w:p>
    <w:p w:rsidR="00971DF3" w:rsidRPr="00D757C7" w:rsidRDefault="00971DF3" w:rsidP="00971DF3">
      <w:pPr>
        <w:tabs>
          <w:tab w:val="left" w:pos="-1276"/>
        </w:tabs>
        <w:ind w:firstLine="709"/>
        <w:jc w:val="both"/>
        <w:rPr>
          <w:bCs/>
          <w:sz w:val="28"/>
          <w:szCs w:val="28"/>
        </w:rPr>
      </w:pPr>
      <w:r w:rsidRPr="00D757C7">
        <w:rPr>
          <w:bCs/>
          <w:sz w:val="28"/>
          <w:szCs w:val="28"/>
        </w:rPr>
        <w:t>- комиссия по территориальному планированию города Твери;</w:t>
      </w:r>
    </w:p>
    <w:p w:rsidR="00971DF3" w:rsidRPr="00D757C7" w:rsidRDefault="00971DF3" w:rsidP="00971DF3">
      <w:pPr>
        <w:tabs>
          <w:tab w:val="left" w:pos="-1276"/>
        </w:tabs>
        <w:ind w:firstLine="709"/>
        <w:jc w:val="both"/>
        <w:rPr>
          <w:sz w:val="28"/>
          <w:szCs w:val="28"/>
        </w:rPr>
      </w:pPr>
      <w:r w:rsidRPr="00D757C7">
        <w:rPr>
          <w:bCs/>
          <w:sz w:val="28"/>
          <w:szCs w:val="28"/>
        </w:rPr>
        <w:t>- к</w:t>
      </w:r>
      <w:r w:rsidRPr="00D757C7">
        <w:rPr>
          <w:sz w:val="28"/>
          <w:szCs w:val="28"/>
        </w:rPr>
        <w:t xml:space="preserve">омиссия по эффективному использованию муниципального имущества; </w:t>
      </w:r>
    </w:p>
    <w:p w:rsidR="00971DF3" w:rsidRPr="00D757C7" w:rsidRDefault="00971DF3" w:rsidP="00971DF3">
      <w:pPr>
        <w:tabs>
          <w:tab w:val="left" w:pos="-1276"/>
        </w:tabs>
        <w:ind w:firstLine="709"/>
        <w:jc w:val="both"/>
        <w:rPr>
          <w:sz w:val="28"/>
          <w:szCs w:val="28"/>
        </w:rPr>
      </w:pPr>
      <w:r w:rsidRPr="00D757C7">
        <w:rPr>
          <w:sz w:val="28"/>
          <w:szCs w:val="28"/>
        </w:rPr>
        <w:t xml:space="preserve">- комиссия по определению </w:t>
      </w:r>
      <w:proofErr w:type="gramStart"/>
      <w:r w:rsidRPr="00D757C7">
        <w:rPr>
          <w:sz w:val="28"/>
          <w:szCs w:val="28"/>
        </w:rPr>
        <w:t>эффективности деятельности муниципальных унитарных предприятий города Твери</w:t>
      </w:r>
      <w:proofErr w:type="gramEnd"/>
      <w:r w:rsidRPr="00D757C7">
        <w:rPr>
          <w:sz w:val="28"/>
          <w:szCs w:val="28"/>
        </w:rPr>
        <w:t>;</w:t>
      </w:r>
    </w:p>
    <w:p w:rsidR="00971DF3" w:rsidRPr="00D757C7" w:rsidRDefault="00971DF3" w:rsidP="00971DF3">
      <w:pPr>
        <w:tabs>
          <w:tab w:val="left" w:pos="-1276"/>
        </w:tabs>
        <w:ind w:firstLine="709"/>
        <w:jc w:val="both"/>
        <w:rPr>
          <w:sz w:val="28"/>
          <w:szCs w:val="28"/>
        </w:rPr>
      </w:pPr>
      <w:r w:rsidRPr="00D757C7">
        <w:rPr>
          <w:sz w:val="28"/>
          <w:szCs w:val="28"/>
        </w:rPr>
        <w:t xml:space="preserve">-  межведомственная плановая комиссия, а также в состав рабочей группы по внесению изменений в Правила благоустройства территории </w:t>
      </w:r>
      <w:r w:rsidRPr="00D757C7">
        <w:rPr>
          <w:sz w:val="28"/>
          <w:szCs w:val="28"/>
        </w:rPr>
        <w:lastRenderedPageBreak/>
        <w:t>города Твери, созданной постоянным комитетом по вопросам развития городской инфраструктуры.</w:t>
      </w:r>
    </w:p>
    <w:p w:rsidR="00971DF3" w:rsidRPr="00D757C7" w:rsidRDefault="00971DF3" w:rsidP="00971DF3">
      <w:pPr>
        <w:tabs>
          <w:tab w:val="left" w:pos="-1276"/>
        </w:tabs>
        <w:ind w:firstLine="709"/>
        <w:jc w:val="both"/>
        <w:rPr>
          <w:sz w:val="28"/>
          <w:szCs w:val="28"/>
        </w:rPr>
      </w:pPr>
    </w:p>
    <w:p w:rsidR="00971DF3" w:rsidRPr="00D757C7" w:rsidRDefault="00971DF3" w:rsidP="00971DF3">
      <w:pPr>
        <w:ind w:right="-1" w:firstLine="720"/>
        <w:jc w:val="both"/>
        <w:rPr>
          <w:sz w:val="28"/>
          <w:szCs w:val="28"/>
        </w:rPr>
      </w:pPr>
      <w:r w:rsidRPr="00D757C7">
        <w:rPr>
          <w:sz w:val="28"/>
          <w:szCs w:val="28"/>
        </w:rPr>
        <w:t>В рамках правотворческой деятельности и на основании мониторинга  правового отдела аппарата Тверской городской Думы в связи с изменением федерального законодательства постоянным комитетом за отчетный период подготовлены, внесены на рассмотрение и приняты Тверской городской Думой следующие решения:</w:t>
      </w:r>
    </w:p>
    <w:p w:rsidR="00971DF3" w:rsidRPr="00D757C7" w:rsidRDefault="00971DF3" w:rsidP="00971DF3">
      <w:pPr>
        <w:tabs>
          <w:tab w:val="left" w:pos="-1701"/>
          <w:tab w:val="left" w:pos="567"/>
          <w:tab w:val="left" w:pos="1134"/>
          <w:tab w:val="left" w:pos="12900"/>
        </w:tabs>
        <w:ind w:right="71" w:firstLine="709"/>
        <w:jc w:val="both"/>
        <w:rPr>
          <w:sz w:val="28"/>
          <w:szCs w:val="28"/>
        </w:rPr>
      </w:pPr>
      <w:proofErr w:type="gramStart"/>
      <w:r w:rsidRPr="00D757C7">
        <w:rPr>
          <w:sz w:val="28"/>
          <w:szCs w:val="28"/>
        </w:rPr>
        <w:t xml:space="preserve">- «О внесении изменений  в решение Тверской городской Думы от 30.09.2022 № 209 «Об утверждении Порядка согласования проведения капитального ремонта и принятия решения о компенсации затрат путем уменьшения размера арендной платы в связи с проведением  капитального ремонта арендуемого муниципального недвижимого имущества и о внесении изменений в решение  Тверской городской Думы от 05.05.1998 </w:t>
      </w:r>
      <w:r w:rsidRPr="00D757C7">
        <w:rPr>
          <w:sz w:val="28"/>
          <w:szCs w:val="28"/>
        </w:rPr>
        <w:br/>
        <w:t>№ 49 «Об утверждении  Положения о предоставлении в аренду муниципального имущества</w:t>
      </w:r>
      <w:proofErr w:type="gramEnd"/>
      <w:r w:rsidRPr="00D757C7">
        <w:rPr>
          <w:sz w:val="28"/>
          <w:szCs w:val="28"/>
        </w:rPr>
        <w:t xml:space="preserve"> г. Твери»;</w:t>
      </w:r>
    </w:p>
    <w:p w:rsidR="00971DF3" w:rsidRPr="00D757C7" w:rsidRDefault="00971DF3" w:rsidP="00971DF3">
      <w:pPr>
        <w:ind w:firstLine="709"/>
        <w:jc w:val="both"/>
        <w:rPr>
          <w:sz w:val="28"/>
          <w:szCs w:val="28"/>
        </w:rPr>
      </w:pPr>
      <w:r w:rsidRPr="00D757C7">
        <w:rPr>
          <w:sz w:val="28"/>
          <w:szCs w:val="28"/>
        </w:rPr>
        <w:t>- «О внесении изменений в Положение о коммерческом найме жилых помещений, находящихся в собственности муниципального образования «Город Тверь», утвержденное решением Тверской городской Думы от 08.07.2010 № 232»;</w:t>
      </w:r>
    </w:p>
    <w:p w:rsidR="00971DF3" w:rsidRPr="00D757C7" w:rsidRDefault="00971DF3" w:rsidP="00971DF3">
      <w:pPr>
        <w:ind w:firstLine="709"/>
        <w:jc w:val="both"/>
        <w:rPr>
          <w:sz w:val="28"/>
          <w:szCs w:val="28"/>
        </w:rPr>
      </w:pPr>
      <w:r w:rsidRPr="00D757C7">
        <w:rPr>
          <w:sz w:val="28"/>
          <w:szCs w:val="28"/>
        </w:rPr>
        <w:t xml:space="preserve">- О внесении изменения в решение Тверской городской Думы от 29.12.2008 № 84(215) «Об утверждении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данных субъектов». </w:t>
      </w:r>
    </w:p>
    <w:p w:rsidR="00971DF3" w:rsidRPr="00D757C7" w:rsidRDefault="00971DF3" w:rsidP="00971DF3">
      <w:pPr>
        <w:widowControl w:val="0"/>
        <w:spacing w:line="322" w:lineRule="exact"/>
        <w:ind w:right="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57C7">
        <w:rPr>
          <w:rFonts w:eastAsia="Calibri"/>
          <w:color w:val="000000"/>
          <w:sz w:val="28"/>
          <w:szCs w:val="28"/>
          <w:lang w:eastAsia="en-US"/>
        </w:rPr>
        <w:tab/>
      </w:r>
    </w:p>
    <w:p w:rsidR="00971DF3" w:rsidRPr="00D757C7" w:rsidRDefault="00971DF3" w:rsidP="00971DF3">
      <w:pPr>
        <w:autoSpaceDE w:val="0"/>
        <w:autoSpaceDN w:val="0"/>
        <w:adjustRightInd w:val="0"/>
        <w:ind w:firstLine="708"/>
        <w:jc w:val="both"/>
        <w:rPr>
          <w:rFonts w:eastAsia="Tahoma"/>
          <w:bCs/>
          <w:sz w:val="28"/>
          <w:szCs w:val="28"/>
        </w:rPr>
      </w:pPr>
      <w:r w:rsidRPr="00D757C7">
        <w:rPr>
          <w:rFonts w:eastAsia="Tahoma"/>
          <w:bCs/>
          <w:sz w:val="28"/>
          <w:szCs w:val="28"/>
        </w:rPr>
        <w:t>В связи с изменением федерального законодательства комитетом были рассмотрены следующие проекты решений:</w:t>
      </w:r>
    </w:p>
    <w:p w:rsidR="00971DF3" w:rsidRPr="00D757C7" w:rsidRDefault="00971DF3" w:rsidP="00971DF3">
      <w:pPr>
        <w:widowControl w:val="0"/>
        <w:spacing w:line="322" w:lineRule="exact"/>
        <w:ind w:right="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57C7">
        <w:rPr>
          <w:rFonts w:eastAsia="Calibri"/>
          <w:color w:val="000000"/>
          <w:sz w:val="28"/>
          <w:szCs w:val="28"/>
          <w:lang w:eastAsia="en-US"/>
        </w:rPr>
        <w:tab/>
        <w:t>- «О внесении изменения в решение Тверской городской Думы от 05.05.1998 № 49 «Об утверждении Положения о предоставлении в аренду муниципального имущества города Твери.</w:t>
      </w:r>
    </w:p>
    <w:p w:rsidR="00971DF3" w:rsidRPr="00D757C7" w:rsidRDefault="00971DF3" w:rsidP="00971DF3">
      <w:pPr>
        <w:widowControl w:val="0"/>
        <w:spacing w:line="322" w:lineRule="exact"/>
        <w:ind w:right="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71DF3" w:rsidRPr="00D757C7" w:rsidRDefault="00971DF3" w:rsidP="00971DF3">
      <w:pPr>
        <w:widowControl w:val="0"/>
        <w:spacing w:line="322" w:lineRule="exact"/>
        <w:ind w:right="6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757C7">
        <w:rPr>
          <w:rFonts w:eastAsia="Calibri"/>
          <w:color w:val="000000"/>
          <w:sz w:val="28"/>
          <w:szCs w:val="28"/>
          <w:lang w:eastAsia="en-US"/>
        </w:rPr>
        <w:t xml:space="preserve">В рамках решения социально-значимых вопросов постоянным комитетом были рассмотрены и рекомендованы к принятию решения Тверской городской Думы о передаче в безвозмездное пользование зданий для размещения мобильного отряда особого назначения национальной гвардии РФ по Тверской области,  Областной библиотеки для детей и юношества им. </w:t>
      </w:r>
      <w:proofErr w:type="spellStart"/>
      <w:r w:rsidRPr="00D757C7">
        <w:rPr>
          <w:rFonts w:eastAsia="Calibri"/>
          <w:color w:val="000000"/>
          <w:sz w:val="28"/>
          <w:szCs w:val="28"/>
          <w:lang w:eastAsia="en-US"/>
        </w:rPr>
        <w:t>А.С.Пушкина</w:t>
      </w:r>
      <w:proofErr w:type="spellEnd"/>
      <w:r w:rsidRPr="00D757C7">
        <w:rPr>
          <w:rFonts w:eastAsia="Calibri"/>
          <w:color w:val="000000"/>
          <w:sz w:val="28"/>
          <w:szCs w:val="28"/>
          <w:lang w:eastAsia="en-US"/>
        </w:rPr>
        <w:t xml:space="preserve">,  Общеобразовательного лицея «Региональный </w:t>
      </w:r>
      <w:proofErr w:type="spellStart"/>
      <w:r w:rsidRPr="00D757C7">
        <w:rPr>
          <w:rFonts w:eastAsia="Calibri"/>
          <w:color w:val="000000"/>
          <w:sz w:val="28"/>
          <w:szCs w:val="28"/>
          <w:lang w:eastAsia="en-US"/>
        </w:rPr>
        <w:t>довузовский</w:t>
      </w:r>
      <w:proofErr w:type="spellEnd"/>
      <w:r w:rsidRPr="00D757C7">
        <w:rPr>
          <w:rFonts w:eastAsia="Calibri"/>
          <w:color w:val="000000"/>
          <w:sz w:val="28"/>
          <w:szCs w:val="28"/>
          <w:lang w:eastAsia="en-US"/>
        </w:rPr>
        <w:t xml:space="preserve"> комплекс» и Отряда федеральной противопожарной службы.</w:t>
      </w:r>
      <w:proofErr w:type="gramEnd"/>
    </w:p>
    <w:p w:rsidR="00971DF3" w:rsidRPr="00D757C7" w:rsidRDefault="00971DF3" w:rsidP="00971DF3">
      <w:pPr>
        <w:widowControl w:val="0"/>
        <w:spacing w:line="322" w:lineRule="exact"/>
        <w:ind w:right="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57C7">
        <w:rPr>
          <w:rFonts w:eastAsia="Calibri"/>
          <w:color w:val="000000"/>
          <w:sz w:val="28"/>
          <w:szCs w:val="28"/>
          <w:lang w:eastAsia="en-US"/>
        </w:rPr>
        <w:tab/>
      </w:r>
    </w:p>
    <w:p w:rsidR="00971DF3" w:rsidRPr="00D757C7" w:rsidRDefault="00971DF3" w:rsidP="00971DF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757C7">
        <w:rPr>
          <w:bCs/>
          <w:sz w:val="28"/>
          <w:szCs w:val="28"/>
        </w:rPr>
        <w:t>В рамках контрольных функций постоянный комитет заслушал за отчетный период следующую информацию:</w:t>
      </w:r>
    </w:p>
    <w:p w:rsidR="00971DF3" w:rsidRPr="00D757C7" w:rsidRDefault="00971DF3" w:rsidP="00971DF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757C7">
        <w:rPr>
          <w:bCs/>
          <w:sz w:val="28"/>
          <w:szCs w:val="28"/>
        </w:rPr>
        <w:t xml:space="preserve">- отчет о результатах контрольного мероприятия «Проверка МУП «ЖЭК» в части использования имущества, находящегося в собственности муниципального образования город Тверь, и иного имущества, </w:t>
      </w:r>
      <w:r w:rsidRPr="00D757C7">
        <w:rPr>
          <w:bCs/>
          <w:sz w:val="28"/>
          <w:szCs w:val="28"/>
        </w:rPr>
        <w:lastRenderedPageBreak/>
        <w:t>используемого в уставных целях МУП «ЖЭК», за 2019 год и текущий период 2020 года (выборочно»);</w:t>
      </w:r>
    </w:p>
    <w:p w:rsidR="00971DF3" w:rsidRPr="00D757C7" w:rsidRDefault="00971DF3" w:rsidP="00971DF3">
      <w:pPr>
        <w:tabs>
          <w:tab w:val="left" w:pos="-1701"/>
          <w:tab w:val="left" w:pos="567"/>
          <w:tab w:val="left" w:pos="1134"/>
          <w:tab w:val="left" w:pos="12900"/>
        </w:tabs>
        <w:ind w:right="71" w:firstLine="709"/>
        <w:contextualSpacing/>
        <w:jc w:val="both"/>
        <w:rPr>
          <w:bCs/>
          <w:sz w:val="28"/>
          <w:szCs w:val="28"/>
        </w:rPr>
      </w:pPr>
      <w:r w:rsidRPr="00D757C7">
        <w:rPr>
          <w:bCs/>
          <w:sz w:val="28"/>
          <w:szCs w:val="28"/>
        </w:rPr>
        <w:t>- отчет о результатах контрольного мероприятия «Проверка использования муниципальными бюджетными учреждениями культуры муниципального имущества в части предоставления его в аренду в 2020 году и текущем периоде 2021 года (выборочно)».</w:t>
      </w:r>
    </w:p>
    <w:p w:rsidR="00971DF3" w:rsidRPr="00D757C7" w:rsidRDefault="00971DF3" w:rsidP="00971DF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757C7">
        <w:rPr>
          <w:bCs/>
          <w:sz w:val="28"/>
          <w:szCs w:val="28"/>
        </w:rPr>
        <w:t>- отчет об исполнении бюджета города Твери за 2021 год в части исполнения муниципальной программы «Управление муниципальной собственностью» и прогнозного плана (программы) приватизации муниципального имущества города Твери на 2021-2023 годы;</w:t>
      </w:r>
    </w:p>
    <w:p w:rsidR="00971DF3" w:rsidRPr="00D757C7" w:rsidRDefault="00971DF3" w:rsidP="00971DF3">
      <w:pPr>
        <w:tabs>
          <w:tab w:val="left" w:pos="-1701"/>
          <w:tab w:val="left" w:pos="567"/>
          <w:tab w:val="left" w:pos="1134"/>
          <w:tab w:val="left" w:pos="12900"/>
        </w:tabs>
        <w:ind w:right="71" w:firstLine="709"/>
        <w:jc w:val="both"/>
        <w:rPr>
          <w:bCs/>
          <w:sz w:val="28"/>
          <w:szCs w:val="28"/>
        </w:rPr>
      </w:pPr>
      <w:r w:rsidRPr="00D757C7">
        <w:rPr>
          <w:bCs/>
          <w:sz w:val="28"/>
          <w:szCs w:val="28"/>
        </w:rPr>
        <w:t xml:space="preserve">- анализ </w:t>
      </w:r>
      <w:proofErr w:type="gramStart"/>
      <w:r w:rsidRPr="00D757C7">
        <w:rPr>
          <w:bCs/>
          <w:sz w:val="28"/>
          <w:szCs w:val="28"/>
        </w:rPr>
        <w:t>выполнения планов финансово-хозяйственной деятельности муниципальных предприятий города Твери</w:t>
      </w:r>
      <w:proofErr w:type="gramEnd"/>
      <w:r w:rsidRPr="00D757C7">
        <w:rPr>
          <w:bCs/>
          <w:sz w:val="28"/>
          <w:szCs w:val="28"/>
        </w:rPr>
        <w:t xml:space="preserve"> за 2021 год;</w:t>
      </w:r>
    </w:p>
    <w:p w:rsidR="00971DF3" w:rsidRPr="00D757C7" w:rsidRDefault="00971DF3" w:rsidP="00971DF3">
      <w:pPr>
        <w:tabs>
          <w:tab w:val="left" w:pos="-1701"/>
          <w:tab w:val="left" w:pos="12900"/>
        </w:tabs>
        <w:ind w:right="71" w:firstLine="851"/>
        <w:jc w:val="both"/>
        <w:rPr>
          <w:bCs/>
          <w:sz w:val="28"/>
          <w:szCs w:val="28"/>
        </w:rPr>
      </w:pPr>
      <w:r w:rsidRPr="00D757C7">
        <w:rPr>
          <w:bCs/>
          <w:sz w:val="28"/>
          <w:szCs w:val="28"/>
        </w:rPr>
        <w:t>- о заключении по результатам экспертно-аналитического мероприятия «Анализ исполнения Прогнозного плана (программы) приватизации муниципального имущества за 9 месяцев 2021 года;</w:t>
      </w:r>
    </w:p>
    <w:p w:rsidR="00971DF3" w:rsidRPr="00D757C7" w:rsidRDefault="00971DF3" w:rsidP="00971DF3">
      <w:pPr>
        <w:ind w:firstLine="708"/>
        <w:jc w:val="both"/>
        <w:rPr>
          <w:rFonts w:eastAsia="Calibri"/>
          <w:sz w:val="28"/>
          <w:szCs w:val="28"/>
        </w:rPr>
      </w:pPr>
    </w:p>
    <w:p w:rsidR="00971DF3" w:rsidRPr="00D757C7" w:rsidRDefault="00971DF3" w:rsidP="00971DF3">
      <w:pPr>
        <w:ind w:firstLine="708"/>
        <w:jc w:val="both"/>
        <w:rPr>
          <w:sz w:val="28"/>
          <w:szCs w:val="28"/>
        </w:rPr>
      </w:pPr>
      <w:r w:rsidRPr="00D757C7">
        <w:rPr>
          <w:rFonts w:eastAsia="Calibri"/>
          <w:sz w:val="28"/>
          <w:szCs w:val="28"/>
        </w:rPr>
        <w:t xml:space="preserve">В рамках процедуры формирования и утверждения бюджета города Твери постоянный комитет рассмотрел и направил на утверждение Тверской городской Думой </w:t>
      </w:r>
      <w:r w:rsidRPr="00D757C7">
        <w:rPr>
          <w:sz w:val="28"/>
          <w:szCs w:val="28"/>
        </w:rPr>
        <w:t>прогнозный план (программа) приватизации муниципального имущества города Твери на 2023-2025 годы.</w:t>
      </w:r>
    </w:p>
    <w:p w:rsidR="00971DF3" w:rsidRPr="00D757C7" w:rsidRDefault="00971DF3" w:rsidP="00971DF3">
      <w:pPr>
        <w:ind w:firstLine="708"/>
        <w:jc w:val="both"/>
        <w:rPr>
          <w:sz w:val="28"/>
          <w:szCs w:val="28"/>
        </w:rPr>
      </w:pPr>
    </w:p>
    <w:p w:rsidR="00971DF3" w:rsidRPr="00D757C7" w:rsidRDefault="00971DF3" w:rsidP="00971DF3">
      <w:pPr>
        <w:ind w:firstLine="708"/>
        <w:jc w:val="both"/>
        <w:rPr>
          <w:sz w:val="28"/>
          <w:szCs w:val="28"/>
        </w:rPr>
      </w:pPr>
      <w:r w:rsidRPr="00D757C7">
        <w:rPr>
          <w:sz w:val="28"/>
          <w:szCs w:val="28"/>
        </w:rPr>
        <w:t>В части, касающейся предметов ведения постоянного комитета,  подготовлены заключения  по проекту решения «О бюджете города Твери на 2023 год и на плановый период 2024 и 2025 годов» в части муниципальной программы «Управление муниципальной собственностью».</w:t>
      </w:r>
    </w:p>
    <w:p w:rsidR="00971DF3" w:rsidRPr="00D757C7" w:rsidRDefault="00971DF3" w:rsidP="00971DF3">
      <w:pPr>
        <w:tabs>
          <w:tab w:val="left" w:pos="-1843"/>
          <w:tab w:val="left" w:pos="-993"/>
        </w:tabs>
        <w:jc w:val="both"/>
        <w:rPr>
          <w:sz w:val="28"/>
          <w:szCs w:val="28"/>
          <w:lang w:eastAsia="en-US"/>
        </w:rPr>
      </w:pPr>
    </w:p>
    <w:p w:rsidR="00971DF3" w:rsidRPr="00D757C7" w:rsidRDefault="00971DF3" w:rsidP="00971DF3">
      <w:pPr>
        <w:ind w:right="-1" w:firstLine="720"/>
        <w:jc w:val="both"/>
        <w:rPr>
          <w:sz w:val="28"/>
          <w:szCs w:val="28"/>
        </w:rPr>
      </w:pPr>
      <w:r w:rsidRPr="00D757C7">
        <w:rPr>
          <w:sz w:val="28"/>
          <w:szCs w:val="28"/>
        </w:rPr>
        <w:t>Существенное место в работе постоянного комитета занимала подготовка заключений по проектам решений, внесенных в Тверскую городскую Думу, и совместная работа Администрации города Твери, правового отдела аппарата Тверской городской Думы и Контрольно-счетной палаты города Твери.</w:t>
      </w:r>
    </w:p>
    <w:p w:rsidR="00971DF3" w:rsidRPr="00D757C7" w:rsidRDefault="00971DF3" w:rsidP="00971D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1DF3" w:rsidRPr="00D757C7" w:rsidRDefault="00971DF3" w:rsidP="00971DF3">
      <w:pPr>
        <w:ind w:right="-1" w:firstLine="720"/>
        <w:jc w:val="both"/>
        <w:rPr>
          <w:sz w:val="28"/>
          <w:szCs w:val="28"/>
        </w:rPr>
      </w:pPr>
      <w:r w:rsidRPr="00D757C7">
        <w:rPr>
          <w:rFonts w:eastAsia="Calibri"/>
          <w:sz w:val="28"/>
          <w:szCs w:val="28"/>
        </w:rPr>
        <w:t xml:space="preserve">В части определения порядка принятия решений о создании, реорганизации и ликвидации муниципальных предприятий было рассмотрено и утверждено Тверской городской Думой решение   </w:t>
      </w:r>
      <w:r w:rsidRPr="00D757C7">
        <w:rPr>
          <w:rFonts w:eastAsia="Calibri"/>
          <w:sz w:val="28"/>
          <w:szCs w:val="28"/>
        </w:rPr>
        <w:br/>
        <w:t>«О согласовании реорганизации  муниципального унитарного предприятия электрических сетей «</w:t>
      </w:r>
      <w:proofErr w:type="spellStart"/>
      <w:r w:rsidRPr="00D757C7">
        <w:rPr>
          <w:rFonts w:eastAsia="Calibri"/>
          <w:sz w:val="28"/>
          <w:szCs w:val="28"/>
        </w:rPr>
        <w:t>Тверьгорэлектро</w:t>
      </w:r>
      <w:proofErr w:type="spellEnd"/>
      <w:r w:rsidRPr="00D757C7">
        <w:rPr>
          <w:rFonts w:eastAsia="Calibri"/>
          <w:sz w:val="28"/>
          <w:szCs w:val="28"/>
        </w:rPr>
        <w:t>» путем его преобразования в акционерное общество».</w:t>
      </w:r>
    </w:p>
    <w:p w:rsidR="00971DF3" w:rsidRPr="00D757C7" w:rsidRDefault="00971DF3" w:rsidP="00971DF3">
      <w:pPr>
        <w:ind w:firstLine="708"/>
        <w:jc w:val="both"/>
        <w:rPr>
          <w:sz w:val="28"/>
          <w:szCs w:val="28"/>
        </w:rPr>
      </w:pPr>
    </w:p>
    <w:p w:rsidR="00971DF3" w:rsidRPr="00D757C7" w:rsidRDefault="00971DF3" w:rsidP="00971DF3">
      <w:pPr>
        <w:ind w:firstLine="708"/>
        <w:jc w:val="both"/>
        <w:rPr>
          <w:sz w:val="28"/>
          <w:szCs w:val="28"/>
        </w:rPr>
      </w:pPr>
      <w:r w:rsidRPr="00D757C7">
        <w:rPr>
          <w:sz w:val="28"/>
          <w:szCs w:val="28"/>
        </w:rPr>
        <w:t xml:space="preserve">В муниципальную собственность города Твери в целях решения социальных вопросов  значения было принято пять земельных участка общей площадью 1586950 </w:t>
      </w:r>
      <w:proofErr w:type="spellStart"/>
      <w:r w:rsidRPr="00D757C7">
        <w:rPr>
          <w:sz w:val="28"/>
          <w:szCs w:val="28"/>
        </w:rPr>
        <w:t>кв.м</w:t>
      </w:r>
      <w:proofErr w:type="spellEnd"/>
      <w:r w:rsidRPr="00D757C7">
        <w:rPr>
          <w:sz w:val="28"/>
          <w:szCs w:val="28"/>
        </w:rPr>
        <w:t xml:space="preserve">. для организации муниципального кладбища города Твери, а также дорога Тверь-Тургиново, земельные участки площадью </w:t>
      </w:r>
      <w:r w:rsidRPr="00D757C7">
        <w:rPr>
          <w:sz w:val="28"/>
          <w:szCs w:val="28"/>
        </w:rPr>
        <w:br/>
        <w:t xml:space="preserve">1450 </w:t>
      </w:r>
      <w:proofErr w:type="spellStart"/>
      <w:r w:rsidRPr="00D757C7">
        <w:rPr>
          <w:sz w:val="28"/>
          <w:szCs w:val="28"/>
        </w:rPr>
        <w:t>кв.м</w:t>
      </w:r>
      <w:proofErr w:type="spellEnd"/>
      <w:r w:rsidRPr="00D757C7">
        <w:rPr>
          <w:sz w:val="28"/>
          <w:szCs w:val="28"/>
        </w:rPr>
        <w:t>. для строительства объектов социального назначения.</w:t>
      </w:r>
    </w:p>
    <w:p w:rsidR="00971DF3" w:rsidRPr="00D757C7" w:rsidRDefault="00971DF3" w:rsidP="00971DF3">
      <w:pPr>
        <w:ind w:firstLine="708"/>
        <w:jc w:val="both"/>
        <w:rPr>
          <w:sz w:val="28"/>
          <w:szCs w:val="28"/>
        </w:rPr>
      </w:pPr>
    </w:p>
    <w:p w:rsidR="00971DF3" w:rsidRPr="00D757C7" w:rsidRDefault="00971DF3" w:rsidP="00971DF3">
      <w:pPr>
        <w:ind w:right="-1" w:firstLine="720"/>
        <w:jc w:val="both"/>
        <w:rPr>
          <w:sz w:val="28"/>
          <w:szCs w:val="28"/>
        </w:rPr>
      </w:pPr>
      <w:r w:rsidRPr="00D757C7">
        <w:rPr>
          <w:sz w:val="28"/>
          <w:szCs w:val="28"/>
        </w:rPr>
        <w:lastRenderedPageBreak/>
        <w:t>Всего в течение отчетного периода постоянным комитетом было рассмотрено 55 обращений физических и юридических лиц. Все поступившие за отчетный период обращения рассмотрены с принятием соответствующего решения, заявителям направлены ответы.</w:t>
      </w:r>
    </w:p>
    <w:p w:rsidR="00971DF3" w:rsidRPr="00D757C7" w:rsidRDefault="00971DF3" w:rsidP="00971DF3">
      <w:pPr>
        <w:ind w:right="-1" w:firstLine="720"/>
        <w:jc w:val="both"/>
        <w:rPr>
          <w:sz w:val="28"/>
          <w:szCs w:val="28"/>
        </w:rPr>
      </w:pPr>
      <w:r w:rsidRPr="00D757C7">
        <w:rPr>
          <w:sz w:val="28"/>
          <w:szCs w:val="28"/>
        </w:rPr>
        <w:t>Анализ проведенной работы показывает, что постоянный комитет обеспечивает объективное и своевременное рассмотрение поставленных перед ним вопросов.</w:t>
      </w:r>
    </w:p>
    <w:p w:rsidR="00971DF3" w:rsidRPr="00D757C7" w:rsidRDefault="00971DF3" w:rsidP="00971DF3">
      <w:pPr>
        <w:ind w:right="496" w:firstLine="720"/>
        <w:jc w:val="both"/>
        <w:rPr>
          <w:sz w:val="28"/>
          <w:szCs w:val="28"/>
        </w:rPr>
      </w:pPr>
    </w:p>
    <w:p w:rsidR="00971DF3" w:rsidRPr="00D757C7" w:rsidRDefault="00971DF3" w:rsidP="00971DF3">
      <w:pPr>
        <w:ind w:right="-2" w:firstLine="720"/>
        <w:jc w:val="both"/>
        <w:rPr>
          <w:sz w:val="28"/>
          <w:szCs w:val="28"/>
        </w:rPr>
      </w:pPr>
    </w:p>
    <w:p w:rsidR="00971DF3" w:rsidRPr="00D757C7" w:rsidRDefault="00971DF3" w:rsidP="00971DF3">
      <w:pPr>
        <w:ind w:right="-2" w:firstLine="720"/>
        <w:jc w:val="both"/>
        <w:rPr>
          <w:sz w:val="28"/>
          <w:szCs w:val="28"/>
        </w:rPr>
      </w:pPr>
    </w:p>
    <w:p w:rsidR="00971DF3" w:rsidRPr="00D757C7" w:rsidRDefault="00971DF3" w:rsidP="00971DF3">
      <w:pPr>
        <w:ind w:right="-2" w:firstLine="720"/>
        <w:jc w:val="both"/>
        <w:rPr>
          <w:sz w:val="28"/>
          <w:szCs w:val="28"/>
        </w:rPr>
      </w:pPr>
    </w:p>
    <w:p w:rsidR="00971DF3" w:rsidRPr="00D757C7" w:rsidRDefault="00971DF3" w:rsidP="00971DF3">
      <w:pPr>
        <w:ind w:right="-2" w:firstLine="720"/>
        <w:jc w:val="both"/>
        <w:rPr>
          <w:sz w:val="28"/>
          <w:szCs w:val="28"/>
        </w:rPr>
      </w:pPr>
    </w:p>
    <w:p w:rsidR="00971DF3" w:rsidRPr="00D757C7" w:rsidRDefault="00971DF3" w:rsidP="00971DF3">
      <w:pPr>
        <w:ind w:right="-2" w:firstLine="720"/>
        <w:jc w:val="both"/>
        <w:rPr>
          <w:sz w:val="28"/>
          <w:szCs w:val="28"/>
        </w:rPr>
      </w:pPr>
    </w:p>
    <w:p w:rsidR="00971DF3" w:rsidRPr="00D757C7" w:rsidRDefault="00971DF3" w:rsidP="00971DF3">
      <w:pPr>
        <w:ind w:right="-2"/>
        <w:jc w:val="both"/>
        <w:rPr>
          <w:sz w:val="28"/>
          <w:szCs w:val="28"/>
        </w:rPr>
      </w:pPr>
      <w:r w:rsidRPr="00D757C7">
        <w:rPr>
          <w:sz w:val="28"/>
          <w:szCs w:val="28"/>
        </w:rPr>
        <w:t xml:space="preserve">Председатель </w:t>
      </w:r>
      <w:proofErr w:type="gramStart"/>
      <w:r w:rsidRPr="00D757C7">
        <w:rPr>
          <w:sz w:val="28"/>
          <w:szCs w:val="28"/>
        </w:rPr>
        <w:t>постоянного</w:t>
      </w:r>
      <w:proofErr w:type="gramEnd"/>
    </w:p>
    <w:p w:rsidR="00971DF3" w:rsidRPr="00D757C7" w:rsidRDefault="00971DF3" w:rsidP="00971DF3">
      <w:pPr>
        <w:ind w:right="-2"/>
        <w:jc w:val="both"/>
        <w:rPr>
          <w:sz w:val="28"/>
          <w:szCs w:val="28"/>
        </w:rPr>
      </w:pPr>
      <w:r w:rsidRPr="00D757C7">
        <w:rPr>
          <w:sz w:val="28"/>
          <w:szCs w:val="28"/>
        </w:rPr>
        <w:t>комитета                                                                                             С.А. Мамонов</w:t>
      </w:r>
    </w:p>
    <w:p w:rsidR="009F6B79" w:rsidRDefault="009F6B79">
      <w:bookmarkStart w:id="0" w:name="_GoBack"/>
      <w:bookmarkEnd w:id="0"/>
    </w:p>
    <w:sectPr w:rsidR="009F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F3"/>
    <w:rsid w:val="00971DF3"/>
    <w:rsid w:val="009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Амаева Алена Михайловна</dc:creator>
  <cp:lastModifiedBy>Амаева Алена Михайловна</cp:lastModifiedBy>
  <cp:revision>1</cp:revision>
  <dcterms:created xsi:type="dcterms:W3CDTF">2023-03-28T11:53:00Z</dcterms:created>
  <dcterms:modified xsi:type="dcterms:W3CDTF">2023-03-28T11:53:00Z</dcterms:modified>
</cp:coreProperties>
</file>